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C4" w:rsidRPr="00116281" w:rsidRDefault="00D52EC4" w:rsidP="00116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D52EC4" w:rsidRPr="00116281" w:rsidRDefault="00D52EC4" w:rsidP="00116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D52EC4" w:rsidRPr="00116281" w:rsidRDefault="00D52EC4" w:rsidP="00116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D52EC4" w:rsidRPr="00116281" w:rsidRDefault="00D52EC4" w:rsidP="00116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D52EC4" w:rsidRPr="00116281" w:rsidRDefault="00D52EC4" w:rsidP="001162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2EC4" w:rsidRPr="00116281" w:rsidRDefault="00D52EC4" w:rsidP="00116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РЕШЕНИЕ </w:t>
      </w:r>
    </w:p>
    <w:p w:rsidR="00D52EC4" w:rsidRPr="00116281" w:rsidRDefault="00D52EC4" w:rsidP="001162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2EC4" w:rsidRPr="00116281" w:rsidRDefault="00D52EC4" w:rsidP="00116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color w:val="0070C0"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>от</w:t>
      </w:r>
      <w:r w:rsidR="00892107"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24.06.2022г    №  05/07     </w:t>
      </w:r>
      <w:r w:rsidR="00892107"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с</w:t>
      </w:r>
      <w:proofErr w:type="gramStart"/>
      <w:r w:rsidR="00892107"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>.Л</w:t>
      </w:r>
      <w:proofErr w:type="gramEnd"/>
      <w:r w:rsidR="00892107" w:rsidRPr="00116281">
        <w:rPr>
          <w:rFonts w:ascii="PT Astra Serif" w:eastAsia="Times New Roman" w:hAnsi="PT Astra Serif" w:cs="Times New Roman"/>
          <w:b/>
          <w:bCs/>
          <w:sz w:val="28"/>
          <w:szCs w:val="28"/>
        </w:rPr>
        <w:t>есное</w:t>
      </w:r>
    </w:p>
    <w:p w:rsidR="00D52EC4" w:rsidRPr="00116281" w:rsidRDefault="00D52EC4" w:rsidP="00116281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2EC4" w:rsidRPr="00116281" w:rsidRDefault="00D52EC4" w:rsidP="00116281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2EC4" w:rsidRPr="00116281" w:rsidRDefault="00D52EC4" w:rsidP="0011628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bookmarkStart w:id="0" w:name="_Hlk107305342"/>
      <w:r w:rsidRPr="00116281"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изменений и дополнений в Регламент Совета Лесновского муниципального образования, утвержденный Решением Совета Лесновского муниципального образования Балашовского муниципального района Саратовской области от 25.11.2005 № 2</w:t>
      </w:r>
      <w:bookmarkEnd w:id="0"/>
      <w:r w:rsidRPr="00116281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D52EC4" w:rsidRPr="00116281" w:rsidRDefault="00D52EC4" w:rsidP="001162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D52EC4" w:rsidRPr="00116281" w:rsidRDefault="00D52EC4" w:rsidP="00116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Лесновского муниципального образования Балашовского муниципального района Саратовской области,</w:t>
      </w:r>
      <w:r w:rsidR="00F165F3" w:rsidRPr="00116281">
        <w:rPr>
          <w:rFonts w:ascii="PT Astra Serif" w:eastAsia="Times New Roman" w:hAnsi="PT Astra Serif" w:cs="Times New Roman"/>
          <w:sz w:val="28"/>
          <w:szCs w:val="28"/>
        </w:rPr>
        <w:t xml:space="preserve"> Совет Лесновского муниципального образования</w:t>
      </w:r>
    </w:p>
    <w:p w:rsidR="00D52EC4" w:rsidRPr="00116281" w:rsidRDefault="00D52EC4" w:rsidP="00116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D52EC4" w:rsidRPr="00116281" w:rsidRDefault="00D52EC4" w:rsidP="001162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b/>
          <w:sz w:val="28"/>
          <w:szCs w:val="28"/>
        </w:rPr>
        <w:t>РЕШИЛ:</w:t>
      </w:r>
    </w:p>
    <w:p w:rsidR="00D52EC4" w:rsidRPr="00116281" w:rsidRDefault="00D52EC4" w:rsidP="0011628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sz w:val="28"/>
          <w:szCs w:val="28"/>
        </w:rPr>
        <w:t>1. Внести в Регламент Совета Лесновского муниципального образования, утвержденный Решением Совета Лесновского муниципального образования Балашовского муниципального района Саратовской области от 25.11.2005 № 2(далее – Регламент), следующие изменения:</w:t>
      </w:r>
    </w:p>
    <w:p w:rsidR="00D52EC4" w:rsidRPr="00116281" w:rsidRDefault="00D52EC4" w:rsidP="0011628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sz w:val="28"/>
          <w:szCs w:val="28"/>
        </w:rPr>
        <w:t>а)</w:t>
      </w:r>
      <w:r w:rsidR="00E15778" w:rsidRPr="0011628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16281">
        <w:rPr>
          <w:rFonts w:ascii="PT Astra Serif" w:eastAsia="Times New Roman" w:hAnsi="PT Astra Serif" w:cs="Times New Roman"/>
          <w:sz w:val="28"/>
          <w:szCs w:val="28"/>
        </w:rPr>
        <w:t>абзац</w:t>
      </w:r>
      <w:r w:rsidR="00E15778" w:rsidRPr="0011628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16281">
        <w:rPr>
          <w:rFonts w:ascii="PT Astra Serif" w:eastAsia="Times New Roman" w:hAnsi="PT Astra Serif" w:cs="Times New Roman"/>
          <w:sz w:val="28"/>
          <w:szCs w:val="28"/>
        </w:rPr>
        <w:t>5</w:t>
      </w:r>
      <w:r w:rsidR="00E15778" w:rsidRPr="0011628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16281">
        <w:rPr>
          <w:rFonts w:ascii="PT Astra Serif" w:eastAsia="Times New Roman" w:hAnsi="PT Astra Serif" w:cs="Times New Roman"/>
          <w:sz w:val="28"/>
          <w:szCs w:val="28"/>
        </w:rPr>
        <w:t>части</w:t>
      </w:r>
      <w:r w:rsidR="00E15778" w:rsidRPr="0011628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16281">
        <w:rPr>
          <w:rFonts w:ascii="PT Astra Serif" w:eastAsia="Times New Roman" w:hAnsi="PT Astra Serif" w:cs="Times New Roman"/>
          <w:sz w:val="28"/>
          <w:szCs w:val="28"/>
        </w:rPr>
        <w:t>1</w:t>
      </w:r>
      <w:r w:rsidR="00E15778" w:rsidRPr="0011628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16281">
        <w:rPr>
          <w:rFonts w:ascii="PT Astra Serif" w:eastAsia="Times New Roman" w:hAnsi="PT Astra Serif" w:cs="Times New Roman"/>
          <w:sz w:val="28"/>
          <w:szCs w:val="28"/>
        </w:rPr>
        <w:t xml:space="preserve">раздела «Порядок выдвижения и избрания должностных лиц Совета муниципального образования и формирования его органов» Регламента </w:t>
      </w:r>
      <w:r w:rsidR="00E15778" w:rsidRPr="0011628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16281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p w:rsidR="00D52EC4" w:rsidRPr="00116281" w:rsidRDefault="00D52EC4" w:rsidP="0011628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sz w:val="28"/>
          <w:szCs w:val="28"/>
        </w:rPr>
        <w:t>«Избранным на должность Главы муниципального образования считается кандидат, набравший в ходе голосования не менее</w:t>
      </w:r>
      <w:r w:rsidR="00E15778" w:rsidRPr="0011628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16281">
        <w:rPr>
          <w:rFonts w:ascii="PT Astra Serif" w:eastAsia="Times New Roman" w:hAnsi="PT Astra Serif" w:cs="Times New Roman"/>
          <w:sz w:val="28"/>
          <w:szCs w:val="28"/>
        </w:rPr>
        <w:t>двух третей голосов от установленной численности депутатов Совета Лесновского муниципального образования».</w:t>
      </w:r>
    </w:p>
    <w:p w:rsidR="00D52EC4" w:rsidRPr="00116281" w:rsidRDefault="00D52EC4" w:rsidP="0011628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sz w:val="28"/>
          <w:szCs w:val="28"/>
        </w:rPr>
        <w:t>2. Настоящее решение вступает в силу с момента его официального обнародования (опубликования).</w:t>
      </w:r>
    </w:p>
    <w:p w:rsidR="00D52EC4" w:rsidRPr="00116281" w:rsidRDefault="00D52EC4" w:rsidP="001162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165F3" w:rsidRPr="00116281" w:rsidRDefault="00F165F3" w:rsidP="001162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52EC4" w:rsidRPr="00116281" w:rsidRDefault="00D52EC4" w:rsidP="001162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165F3" w:rsidRPr="00116281" w:rsidRDefault="00D52EC4" w:rsidP="001162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sz w:val="28"/>
          <w:szCs w:val="28"/>
        </w:rPr>
        <w:t xml:space="preserve">Глава Лесновского </w:t>
      </w:r>
    </w:p>
    <w:p w:rsidR="00D52EC4" w:rsidRPr="00116281" w:rsidRDefault="00D52EC4" w:rsidP="001162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образования                                         </w:t>
      </w:r>
      <w:r w:rsidR="00E15778" w:rsidRPr="00116281"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  <w:r w:rsidRPr="00116281">
        <w:rPr>
          <w:rFonts w:ascii="PT Astra Serif" w:eastAsia="Times New Roman" w:hAnsi="PT Astra Serif" w:cs="Times New Roman"/>
          <w:sz w:val="28"/>
          <w:szCs w:val="28"/>
        </w:rPr>
        <w:t xml:space="preserve">    Е.Г.Попова</w:t>
      </w:r>
    </w:p>
    <w:p w:rsidR="00D52EC4" w:rsidRPr="00116281" w:rsidRDefault="00D52EC4" w:rsidP="00116281">
      <w:pPr>
        <w:spacing w:after="16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16281">
        <w:rPr>
          <w:rFonts w:ascii="PT Astra Serif" w:eastAsia="Times New Roman" w:hAnsi="PT Astra Serif" w:cs="Times New Roman"/>
          <w:sz w:val="28"/>
          <w:szCs w:val="28"/>
        </w:rPr>
        <w:br w:type="page"/>
      </w:r>
      <w:r w:rsidR="00E15778" w:rsidRPr="00116281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</w:t>
      </w:r>
    </w:p>
    <w:p w:rsidR="006B17FD" w:rsidRDefault="006B17FD"/>
    <w:sectPr w:rsidR="006B17FD" w:rsidSect="00E6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EC4"/>
    <w:rsid w:val="00116281"/>
    <w:rsid w:val="006B17FD"/>
    <w:rsid w:val="00892107"/>
    <w:rsid w:val="00C863A0"/>
    <w:rsid w:val="00D52EC4"/>
    <w:rsid w:val="00E15778"/>
    <w:rsid w:val="00E659F0"/>
    <w:rsid w:val="00F1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2022-06-29T12:02:00Z</dcterms:created>
  <dcterms:modified xsi:type="dcterms:W3CDTF">2022-07-04T14:43:00Z</dcterms:modified>
</cp:coreProperties>
</file>